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58" w:rsidRPr="001D1C84" w:rsidRDefault="008E75C5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pt-BR"/>
        </w:rPr>
        <w:drawing>
          <wp:inline distT="0" distB="0" distL="0" distR="0">
            <wp:extent cx="1838325" cy="1728294"/>
            <wp:effectExtent l="19050" t="0" r="0" b="0"/>
            <wp:docPr id="1" name="Imagem 0" descr="LOGO APROVAD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ROVADA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A5" w:rsidRPr="001D1C84" w:rsidRDefault="00405FA5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PREFEITURA MUNICIPAL DE MARACAJÁ/SC</w:t>
      </w:r>
    </w:p>
    <w:p w:rsidR="001D1C84" w:rsidRPr="001D1C84" w:rsidRDefault="001D1C84" w:rsidP="00C32510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6C40CA" w:rsidP="001D1C84">
      <w:pPr>
        <w:spacing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EDITAL DE CHAMADA PÚBLICA Nº 004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="00405FA5"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 PARA CONTRATAÇÃO DE </w:t>
      </w:r>
      <w:r w:rsidR="006F3AC2" w:rsidRPr="001D1C84">
        <w:rPr>
          <w:rFonts w:ascii="Times New Roman" w:hAnsi="Times New Roman" w:cs="Times New Roman"/>
          <w:b/>
          <w:bCs/>
          <w:sz w:val="18"/>
          <w:szCs w:val="18"/>
        </w:rPr>
        <w:t>PROFISSIONAIS PARA O DEPARTAMENTO MUNICIPAL DE SAÚDE</w:t>
      </w:r>
    </w:p>
    <w:p w:rsidR="00405FA5" w:rsidRPr="001D1C84" w:rsidRDefault="00405FA5" w:rsidP="00C32510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A SECRETARIA DE ADMINISTRAÇÃO E O DEPARTAMENTO MUNICIPAL DE SAÚDE,</w:t>
      </w:r>
      <w:r w:rsidRPr="001D1C84">
        <w:rPr>
          <w:rFonts w:ascii="Times New Roman" w:hAnsi="Times New Roman" w:cs="Times New Roman"/>
          <w:sz w:val="18"/>
          <w:szCs w:val="18"/>
        </w:rPr>
        <w:t xml:space="preserve"> no uso de suas atribuições legais e regulamentares, tornam pública a abertura de </w:t>
      </w:r>
      <w:r w:rsidR="006C40CA">
        <w:rPr>
          <w:rFonts w:ascii="Times New Roman" w:hAnsi="Times New Roman" w:cs="Times New Roman"/>
          <w:b/>
          <w:bCs/>
          <w:sz w:val="18"/>
          <w:szCs w:val="18"/>
        </w:rPr>
        <w:t>CHAMADA PÚBLICA Nº 004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Pr="001D1C84">
        <w:rPr>
          <w:rFonts w:ascii="Times New Roman" w:hAnsi="Times New Roman" w:cs="Times New Roman"/>
          <w:sz w:val="18"/>
          <w:szCs w:val="18"/>
        </w:rPr>
        <w:t xml:space="preserve">, destinado ao preenchimento de vaga temporária para atuar no Centro Municipal de Assistência à Saúde </w:t>
      </w:r>
      <w:proofErr w:type="spellStart"/>
      <w:r w:rsidRPr="001D1C84">
        <w:rPr>
          <w:rFonts w:ascii="Times New Roman" w:hAnsi="Times New Roman" w:cs="Times New Roman"/>
          <w:sz w:val="18"/>
          <w:szCs w:val="18"/>
        </w:rPr>
        <w:t>Dejair</w:t>
      </w:r>
      <w:proofErr w:type="spellEnd"/>
      <w:r w:rsidR="002B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D1C84">
        <w:rPr>
          <w:rFonts w:ascii="Times New Roman" w:hAnsi="Times New Roman" w:cs="Times New Roman"/>
          <w:sz w:val="18"/>
          <w:szCs w:val="18"/>
        </w:rPr>
        <w:t>Rossa</w:t>
      </w:r>
      <w:proofErr w:type="spellEnd"/>
      <w:r w:rsidRPr="001D1C84">
        <w:rPr>
          <w:rFonts w:ascii="Times New Roman" w:hAnsi="Times New Roman" w:cs="Times New Roman"/>
          <w:sz w:val="18"/>
          <w:szCs w:val="18"/>
        </w:rPr>
        <w:t xml:space="preserve"> (CEMASAS). Salienta-se, ainda, que no momento não há candidatos em lista de es</w:t>
      </w:r>
      <w:r w:rsidR="00830958" w:rsidRPr="001D1C84">
        <w:rPr>
          <w:rFonts w:ascii="Times New Roman" w:hAnsi="Times New Roman" w:cs="Times New Roman"/>
          <w:sz w:val="18"/>
          <w:szCs w:val="18"/>
        </w:rPr>
        <w:t>pera em processo seletivo Nº 002</w:t>
      </w:r>
      <w:r w:rsidRPr="001D1C84">
        <w:rPr>
          <w:rFonts w:ascii="Times New Roman" w:hAnsi="Times New Roman" w:cs="Times New Roman"/>
          <w:sz w:val="18"/>
          <w:szCs w:val="18"/>
        </w:rPr>
        <w:t xml:space="preserve">/PMM/2021 para tais cargos.  Devido à urgência temporal não há possibilidade para espera de realização de processo seletivo e em obediência aos </w:t>
      </w:r>
      <w:r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Princípios Constitucionais da Impessoalidade, Publicidade e Eficiência Administrativa se impõe a presente CHAMADA PÚBLICA </w:t>
      </w:r>
      <w:r w:rsidRPr="001D1C84">
        <w:rPr>
          <w:rFonts w:ascii="Times New Roman" w:hAnsi="Times New Roman" w:cs="Times New Roman"/>
          <w:sz w:val="18"/>
          <w:szCs w:val="18"/>
        </w:rPr>
        <w:t>objetivando a continuidade dos serviços públicos serem prestados à população.</w:t>
      </w:r>
    </w:p>
    <w:p w:rsidR="00405FA5" w:rsidRPr="001D1C84" w:rsidRDefault="00405FA5" w:rsidP="00830958">
      <w:pPr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A coordenação técnica administrativa da 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 xml:space="preserve">Chamada Pública </w:t>
      </w:r>
      <w:r w:rsidR="006C40CA">
        <w:rPr>
          <w:rFonts w:ascii="Times New Roman" w:hAnsi="Times New Roman" w:cs="Times New Roman"/>
          <w:b/>
          <w:bCs/>
          <w:sz w:val="18"/>
          <w:szCs w:val="18"/>
        </w:rPr>
        <w:t>Nº 004</w:t>
      </w:r>
      <w:r w:rsidR="00830958" w:rsidRPr="001D1C84">
        <w:rPr>
          <w:rFonts w:ascii="Times New Roman" w:hAnsi="Times New Roman" w:cs="Times New Roman"/>
          <w:b/>
          <w:bCs/>
          <w:sz w:val="18"/>
          <w:szCs w:val="18"/>
        </w:rPr>
        <w:t>/2022</w:t>
      </w:r>
      <w:r w:rsidRPr="001D1C84">
        <w:rPr>
          <w:rFonts w:ascii="Times New Roman" w:hAnsi="Times New Roman" w:cs="Times New Roman"/>
          <w:sz w:val="18"/>
          <w:szCs w:val="18"/>
        </w:rPr>
        <w:t xml:space="preserve"> será de responsabilidade da Secretaria Municipal de Administração, Setor </w:t>
      </w:r>
      <w:r w:rsidR="00830958" w:rsidRPr="001D1C84">
        <w:rPr>
          <w:rFonts w:ascii="Times New Roman" w:hAnsi="Times New Roman" w:cs="Times New Roman"/>
          <w:sz w:val="18"/>
          <w:szCs w:val="18"/>
        </w:rPr>
        <w:t xml:space="preserve">Pessoal </w:t>
      </w:r>
      <w:r w:rsidRPr="001D1C84">
        <w:rPr>
          <w:rFonts w:ascii="Times New Roman" w:hAnsi="Times New Roman" w:cs="Times New Roman"/>
          <w:sz w:val="18"/>
          <w:szCs w:val="18"/>
        </w:rPr>
        <w:t>e Departamento Municipal de Saúde.</w:t>
      </w:r>
    </w:p>
    <w:p w:rsidR="00405FA5" w:rsidRPr="001D1C84" w:rsidRDefault="00405FA5" w:rsidP="00C32510">
      <w:pPr>
        <w:pStyle w:val="PargrafodaLista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sz w:val="18"/>
          <w:szCs w:val="18"/>
        </w:rPr>
        <w:t>DISPOSIÇÕES PRELIMINARES:</w:t>
      </w:r>
    </w:p>
    <w:p w:rsidR="00405FA5" w:rsidRPr="001D1C84" w:rsidRDefault="00405FA5" w:rsidP="00C3251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05FA5" w:rsidRPr="001D1C84" w:rsidRDefault="00405FA5" w:rsidP="00C325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A Chamada Pública tem por objetivo a contratação de pessoal por tempo determinado, para suprir a falta de profissionais quando não houver lista de espera em Processo Seletivo.</w:t>
      </w:r>
    </w:p>
    <w:p w:rsidR="00405FA5" w:rsidRPr="001D1C84" w:rsidRDefault="00405FA5" w:rsidP="00405FA5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A coordenação de todas as etapas da chamada pública será de responsabilidade da Secretaria Municipal de Administração e Departamento Municipal de Saúde.</w:t>
      </w:r>
    </w:p>
    <w:p w:rsidR="00830958" w:rsidRPr="001D1C84" w:rsidRDefault="00830958" w:rsidP="001D1C84">
      <w:pPr>
        <w:pStyle w:val="PargrafodaLista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3403" w:rsidRPr="001D1C84" w:rsidRDefault="00AA3403" w:rsidP="00AA3403">
      <w:pPr>
        <w:pStyle w:val="PargrafodaLista"/>
        <w:numPr>
          <w:ilvl w:val="0"/>
          <w:numId w:val="1"/>
        </w:numPr>
        <w:spacing w:line="360" w:lineRule="auto"/>
        <w:ind w:left="142" w:firstLine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CARGO, NÍVEL ESCOLARIDADE, HABILITAÇÃO PROFISSIONAL: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36"/>
        <w:gridCol w:w="1549"/>
        <w:gridCol w:w="3509"/>
      </w:tblGrid>
      <w:tr w:rsidR="0027478F" w:rsidRPr="001D1C84" w:rsidTr="00AA3403">
        <w:trPr>
          <w:trHeight w:val="425"/>
        </w:trPr>
        <w:tc>
          <w:tcPr>
            <w:tcW w:w="3510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Cargos</w:t>
            </w:r>
          </w:p>
        </w:tc>
        <w:tc>
          <w:tcPr>
            <w:tcW w:w="1560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Nível de Escolaridade</w:t>
            </w:r>
          </w:p>
        </w:tc>
        <w:tc>
          <w:tcPr>
            <w:tcW w:w="3574" w:type="dxa"/>
          </w:tcPr>
          <w:p w:rsidR="00AA3403" w:rsidRPr="001D1C84" w:rsidRDefault="00AA3403" w:rsidP="00AA3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Habilitação Profissional</w:t>
            </w:r>
          </w:p>
        </w:tc>
      </w:tr>
      <w:tr w:rsidR="0027478F" w:rsidRPr="001D1C84" w:rsidTr="00AA3403">
        <w:tc>
          <w:tcPr>
            <w:tcW w:w="3510" w:type="dxa"/>
          </w:tcPr>
          <w:p w:rsidR="00AA3403" w:rsidRPr="001D1C84" w:rsidRDefault="006C40CA" w:rsidP="00C3251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Técnico de Enfermagem </w:t>
            </w:r>
          </w:p>
        </w:tc>
        <w:tc>
          <w:tcPr>
            <w:tcW w:w="1560" w:type="dxa"/>
          </w:tcPr>
          <w:p w:rsidR="00AA3403" w:rsidRPr="001D1C84" w:rsidRDefault="0027478F" w:rsidP="0027478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Ensino Médio Concluído</w:t>
            </w:r>
          </w:p>
        </w:tc>
        <w:tc>
          <w:tcPr>
            <w:tcW w:w="3574" w:type="dxa"/>
          </w:tcPr>
          <w:p w:rsidR="00AA3403" w:rsidRDefault="0027478F" w:rsidP="00AA340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Curso Técnico Profissionalizante em enfermagem com Registro no COREN</w:t>
            </w:r>
          </w:p>
          <w:p w:rsidR="0027478F" w:rsidRPr="001D1C84" w:rsidRDefault="0027478F" w:rsidP="00AA3403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Exigência: Curso de Vacina go Governo do Estado de SC.</w:t>
            </w:r>
          </w:p>
        </w:tc>
      </w:tr>
    </w:tbl>
    <w:p w:rsidR="00405FA5" w:rsidRPr="001D1C84" w:rsidRDefault="00405FA5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E5C26" w:rsidRPr="001D1C84" w:rsidRDefault="00EE5C26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30958" w:rsidRPr="001D1C84" w:rsidRDefault="00830958" w:rsidP="00405FA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2510" w:rsidRPr="001D1C84" w:rsidRDefault="00C32510" w:rsidP="00C32510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CARGOS, NÍVEL, VAGAS, CARGA HORÁRIA, VENCIMENTOS:</w:t>
      </w:r>
    </w:p>
    <w:p w:rsidR="00C32510" w:rsidRPr="001D1C84" w:rsidRDefault="00C32510" w:rsidP="00C32510">
      <w:pPr>
        <w:pStyle w:val="PargrafodaLista"/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068"/>
        <w:gridCol w:w="1424"/>
        <w:gridCol w:w="2041"/>
        <w:gridCol w:w="1995"/>
      </w:tblGrid>
      <w:tr w:rsidR="00C32510" w:rsidRPr="001D1C84" w:rsidTr="00C32510">
        <w:tc>
          <w:tcPr>
            <w:tcW w:w="3119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Cargos</w:t>
            </w:r>
          </w:p>
        </w:tc>
        <w:tc>
          <w:tcPr>
            <w:tcW w:w="144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Vagas</w:t>
            </w:r>
          </w:p>
        </w:tc>
        <w:tc>
          <w:tcPr>
            <w:tcW w:w="2072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Carga Horária</w:t>
            </w:r>
          </w:p>
        </w:tc>
        <w:tc>
          <w:tcPr>
            <w:tcW w:w="2013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Remuneração</w:t>
            </w:r>
          </w:p>
        </w:tc>
      </w:tr>
      <w:tr w:rsidR="00C32510" w:rsidRPr="001D1C84" w:rsidTr="00C32510">
        <w:tc>
          <w:tcPr>
            <w:tcW w:w="3119" w:type="dxa"/>
          </w:tcPr>
          <w:p w:rsidR="00C32510" w:rsidRPr="001D1C84" w:rsidRDefault="0027478F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Técnica de Enfermagem </w:t>
            </w:r>
          </w:p>
        </w:tc>
        <w:tc>
          <w:tcPr>
            <w:tcW w:w="1443" w:type="dxa"/>
          </w:tcPr>
          <w:p w:rsidR="00C32510" w:rsidRPr="001D1C84" w:rsidRDefault="0027478F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2" w:type="dxa"/>
          </w:tcPr>
          <w:p w:rsidR="00C32510" w:rsidRPr="001D1C84" w:rsidRDefault="00C32510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horas</w:t>
            </w:r>
          </w:p>
        </w:tc>
        <w:tc>
          <w:tcPr>
            <w:tcW w:w="2013" w:type="dxa"/>
          </w:tcPr>
          <w:p w:rsidR="00C32510" w:rsidRPr="001D1C84" w:rsidRDefault="0027478F" w:rsidP="00C32510">
            <w:pPr>
              <w:pStyle w:val="PargrafodaLista"/>
              <w:spacing w:after="150"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R$ 1.976,58</w:t>
            </w:r>
          </w:p>
        </w:tc>
      </w:tr>
    </w:tbl>
    <w:p w:rsidR="00C32510" w:rsidRPr="001D1C84" w:rsidRDefault="00C32510" w:rsidP="00C3251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1D1C84">
        <w:rPr>
          <w:rFonts w:ascii="Times New Roman" w:hAnsi="Times New Roman" w:cs="Times New Roman"/>
          <w:b/>
          <w:sz w:val="18"/>
          <w:szCs w:val="18"/>
        </w:rPr>
        <w:t>Alguns cargos recebem, adicional de insalubridade, conforme determina a LTCAT em vigor;</w:t>
      </w:r>
    </w:p>
    <w:p w:rsidR="00C32510" w:rsidRPr="001D1C84" w:rsidRDefault="001D1C84" w:rsidP="00C32510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bookmarkStart w:id="0" w:name="_GoBack"/>
      <w:bookmarkEnd w:id="0"/>
    </w:p>
    <w:p w:rsidR="00FD68D4" w:rsidRPr="001D1C84" w:rsidRDefault="00FD68D4" w:rsidP="00396FE3">
      <w:pPr>
        <w:pStyle w:val="PargrafodaLista"/>
        <w:numPr>
          <w:ilvl w:val="1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color w:val="000000"/>
          <w:sz w:val="18"/>
          <w:szCs w:val="18"/>
        </w:rPr>
        <w:t>Atribuições e competências:</w:t>
      </w:r>
    </w:p>
    <w:p w:rsidR="00830958" w:rsidRPr="001D1C84" w:rsidRDefault="00FD68D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ab/>
        <w:t>O profissional admitido</w:t>
      </w:r>
      <w:r w:rsidR="00D03FD6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irá desempenhar funções em carga horária de 40 horas semanais e contará com atribuições e competências que estão de </w:t>
      </w:r>
      <w:r w:rsidR="0006579C" w:rsidRPr="001D1C84">
        <w:rPr>
          <w:rFonts w:ascii="Times New Roman" w:hAnsi="Times New Roman" w:cs="Times New Roman"/>
          <w:color w:val="000000"/>
          <w:sz w:val="18"/>
          <w:szCs w:val="18"/>
        </w:rPr>
        <w:t>acordo com o cargo.</w:t>
      </w:r>
    </w:p>
    <w:p w:rsidR="00FD68D4" w:rsidRPr="001D1C84" w:rsidRDefault="00FD68D4" w:rsidP="00396FE3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2.3. Para a investidura no cargo, o candidato aprovado deverá, obrigatoriamente, preencher os requisitos a seguir: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Ter nacionalidade brasileira ou equiparada;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Ter idade mínima de 18 anos;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-Ter aptidão física e mental;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-Carteira de Identidade;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-Cadastro de pessoa Física- CPF;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-Título de eleitor e comprovante de quitação eleitoral;</w:t>
      </w:r>
    </w:p>
    <w:p w:rsidR="00FD68D4" w:rsidRPr="001D1C84" w:rsidRDefault="00FD68D4" w:rsidP="00FD68D4">
      <w:pPr>
        <w:shd w:val="clear" w:color="auto" w:fill="FFFFFF"/>
        <w:tabs>
          <w:tab w:val="left" w:pos="6255"/>
        </w:tabs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-Carteira de reservista ou equivalente;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-Comprovante de escolaridade e da formação exigida para o cargo;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-Certidão de casamento ou união estável;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-01 foto 3x4;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PIS / PASEP;</w:t>
      </w:r>
    </w:p>
    <w:p w:rsidR="00FD68D4" w:rsidRPr="001D1C84" w:rsidRDefault="00FD68D4" w:rsidP="00FD68D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Declaração de bens e rendas que constituem seu patrimônio;</w:t>
      </w:r>
    </w:p>
    <w:p w:rsidR="00FD68D4" w:rsidRPr="001D1C84" w:rsidRDefault="00FD68D4" w:rsidP="001D1C84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-Declaração de incompatibilidade legal para o exercício do cargo, emprego ou função pública nas esferas federal, estadual ou municipal;</w:t>
      </w:r>
    </w:p>
    <w:p w:rsidR="00FD68D4" w:rsidRPr="001D1C84" w:rsidRDefault="00FD68D4" w:rsidP="001D1C84">
      <w:pPr>
        <w:shd w:val="clear" w:color="auto" w:fill="FFFFFF"/>
        <w:spacing w:after="150" w:line="360" w:lineRule="auto"/>
        <w:ind w:firstLine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-Certidão negativa de antecedentes criminais;</w:t>
      </w:r>
    </w:p>
    <w:p w:rsidR="00830958" w:rsidRDefault="00FD68D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- Documentos comprobatórios dos requisitos do cargo.</w:t>
      </w: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E5C26" w:rsidRDefault="00EE5C26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D1C84" w:rsidRPr="001D1C84" w:rsidRDefault="001D1C84" w:rsidP="00830958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D68D4" w:rsidRPr="001D1C84" w:rsidRDefault="00FD68D4" w:rsidP="00830958">
      <w:pPr>
        <w:shd w:val="clear" w:color="auto" w:fill="FFFFFF"/>
        <w:spacing w:after="150" w:line="36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>2.4.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FD68D4" w:rsidRPr="001D1C84" w:rsidRDefault="00FD68D4" w:rsidP="00396FE3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142" w:firstLine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D1C84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 SELEÇÃO E CLASSIFICAÇÃO:</w:t>
      </w:r>
    </w:p>
    <w:p w:rsidR="00FD68D4" w:rsidRPr="001D1C84" w:rsidRDefault="00FD68D4" w:rsidP="00FD68D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Os interessados deverão comparecer no Departamento Municipal de Saúde, situado na Rua João </w:t>
      </w:r>
      <w:proofErr w:type="spellStart"/>
      <w:r w:rsidRPr="001D1C84">
        <w:rPr>
          <w:rFonts w:ascii="Times New Roman" w:hAnsi="Times New Roman" w:cs="Times New Roman"/>
          <w:color w:val="000000"/>
          <w:sz w:val="18"/>
          <w:szCs w:val="18"/>
        </w:rPr>
        <w:t>Carradore</w:t>
      </w:r>
      <w:proofErr w:type="spellEnd"/>
      <w:r w:rsidRPr="001D1C84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C32510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450,</w:t>
      </w:r>
      <w:r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Centro – Maracajá/SC, </w:t>
      </w:r>
      <w:r w:rsidR="00EE5C26">
        <w:rPr>
          <w:rFonts w:ascii="Times New Roman" w:hAnsi="Times New Roman" w:cs="Times New Roman"/>
          <w:color w:val="000000"/>
          <w:sz w:val="18"/>
          <w:szCs w:val="18"/>
        </w:rPr>
        <w:t>no dia 05</w:t>
      </w:r>
      <w:r w:rsidR="00484BA0" w:rsidRPr="001D1C84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r w:rsidR="00EE5C26">
        <w:rPr>
          <w:rFonts w:ascii="Times New Roman" w:hAnsi="Times New Roman" w:cs="Times New Roman"/>
          <w:color w:val="000000"/>
          <w:sz w:val="18"/>
          <w:szCs w:val="18"/>
        </w:rPr>
        <w:t>Abril de 2022 no período das 13:00 as 16</w:t>
      </w:r>
      <w:r w:rsidR="00830958" w:rsidRPr="001D1C84">
        <w:rPr>
          <w:rFonts w:ascii="Times New Roman" w:hAnsi="Times New Roman" w:cs="Times New Roman"/>
          <w:color w:val="000000"/>
          <w:sz w:val="18"/>
          <w:szCs w:val="18"/>
        </w:rPr>
        <w:t>:00 horas.</w:t>
      </w:r>
    </w:p>
    <w:p w:rsidR="00D03FD6" w:rsidRPr="001D1C84" w:rsidRDefault="00FD68D4" w:rsidP="00D03FD6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3.1- Serão considerados como critérios de seleção e classificação dos candidatos: </w:t>
      </w:r>
    </w:p>
    <w:p w:rsidR="00D03FD6" w:rsidRPr="001D1C84" w:rsidRDefault="00FD68D4" w:rsidP="00D03FD6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1D1C84">
        <w:rPr>
          <w:rFonts w:ascii="Times New Roman" w:hAnsi="Times New Roman" w:cs="Times New Roman"/>
          <w:sz w:val="18"/>
          <w:szCs w:val="18"/>
        </w:rPr>
        <w:t>1°</w:t>
      </w:r>
      <w:r w:rsidR="00E63936" w:rsidRPr="001D1C84">
        <w:rPr>
          <w:rFonts w:ascii="Times New Roman" w:hAnsi="Times New Roman" w:cs="Times New Roman"/>
          <w:sz w:val="18"/>
          <w:szCs w:val="18"/>
        </w:rPr>
        <w:t xml:space="preserve"> Avaliação C</w:t>
      </w:r>
      <w:r w:rsidRPr="001D1C84">
        <w:rPr>
          <w:rFonts w:ascii="Times New Roman" w:hAnsi="Times New Roman" w:cs="Times New Roman"/>
          <w:sz w:val="18"/>
          <w:szCs w:val="18"/>
        </w:rPr>
        <w:t>urricular</w:t>
      </w:r>
      <w:r w:rsidR="00D03FD6" w:rsidRPr="001D1C84">
        <w:rPr>
          <w:rFonts w:ascii="Times New Roman" w:hAnsi="Times New Roman" w:cs="Times New Roman"/>
          <w:sz w:val="18"/>
          <w:szCs w:val="18"/>
        </w:rPr>
        <w:t xml:space="preserve"> e entrevista, </w:t>
      </w:r>
      <w:r w:rsidR="00AB38A1" w:rsidRPr="001D1C84">
        <w:rPr>
          <w:rFonts w:ascii="Times New Roman" w:hAnsi="Times New Roman" w:cs="Times New Roman"/>
          <w:sz w:val="18"/>
          <w:szCs w:val="18"/>
        </w:rPr>
        <w:t xml:space="preserve">de caráter classificatório e eliminatório; </w:t>
      </w:r>
    </w:p>
    <w:p w:rsidR="00FD68D4" w:rsidRPr="001D1C84" w:rsidRDefault="00FD68D4" w:rsidP="00396FE3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3.2- No ato da chamada pública, o candidato deverá apresentar os documentos originais ou cópias autenticadas, necessários para comprovação dos critérios de seleção e classificação.</w:t>
      </w:r>
    </w:p>
    <w:p w:rsidR="00830958" w:rsidRPr="001D1C84" w:rsidRDefault="00FD68D4" w:rsidP="00830958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>3.3- Os candidatos deverão conhecer os termos deste Edital e certificar-se de que preenchem todos os requisitos exigidos para o cargo e para a investidura de cargo no serviço público, conforme consta neste edital.</w:t>
      </w:r>
    </w:p>
    <w:p w:rsidR="00E63936" w:rsidRPr="001D1C84" w:rsidRDefault="00E63936" w:rsidP="00830958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4- </w:t>
      </w:r>
      <w:r w:rsidRPr="001D1C84">
        <w:rPr>
          <w:rFonts w:ascii="Times New Roman" w:hAnsi="Times New Roman" w:cs="Times New Roman"/>
          <w:b/>
          <w:sz w:val="18"/>
          <w:szCs w:val="18"/>
        </w:rPr>
        <w:t>DISPOSIÇOES FINAIS</w:t>
      </w:r>
    </w:p>
    <w:p w:rsidR="00E63936" w:rsidRPr="001D1C84" w:rsidRDefault="00E63936" w:rsidP="004B33C0">
      <w:pPr>
        <w:spacing w:line="36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1D1C84">
        <w:rPr>
          <w:rFonts w:ascii="Times New Roman" w:hAnsi="Times New Roman" w:cs="Times New Roman"/>
          <w:sz w:val="18"/>
          <w:szCs w:val="18"/>
        </w:rPr>
        <w:t xml:space="preserve">4.1- Os casos omissos neste Edital serão resolvidos pela Secretaria de Administração e Departamento Municipal de Saúde. </w:t>
      </w:r>
    </w:p>
    <w:p w:rsidR="00E63936" w:rsidRDefault="00E63936" w:rsidP="00E639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1D1C84" w:rsidRPr="001D1C84" w:rsidRDefault="001D1C84" w:rsidP="00E63936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830958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ANI</w:t>
      </w:r>
      <w:r w:rsidR="00E63936" w:rsidRPr="001D1C84">
        <w:rPr>
          <w:rFonts w:ascii="Times New Roman" w:hAnsi="Times New Roman" w:cs="Times New Roman"/>
          <w:b/>
          <w:sz w:val="18"/>
          <w:szCs w:val="18"/>
        </w:rPr>
        <w:t>BAL BRAMBILA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Prefeito Municipal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830958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 xml:space="preserve">REJANE PEREIRA DOS SANTOS </w:t>
      </w: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Secretária de Administração e Finanças</w:t>
      </w:r>
    </w:p>
    <w:p w:rsidR="00E63936" w:rsidRPr="001D1C84" w:rsidRDefault="00E63936" w:rsidP="00E6393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1D1C8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63936" w:rsidRPr="001D1C84" w:rsidRDefault="00E63936" w:rsidP="00E63936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MICHELE CONSTANTINO GONÇALVES</w:t>
      </w:r>
    </w:p>
    <w:p w:rsidR="00405FA5" w:rsidRPr="001D1C84" w:rsidRDefault="00E63936" w:rsidP="004B33C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D1C84">
        <w:rPr>
          <w:rFonts w:ascii="Times New Roman" w:hAnsi="Times New Roman" w:cs="Times New Roman"/>
          <w:b/>
          <w:sz w:val="18"/>
          <w:szCs w:val="18"/>
        </w:rPr>
        <w:t>Diretora do Departamento Municipal De Saúde</w:t>
      </w:r>
    </w:p>
    <w:p w:rsidR="00405FA5" w:rsidRPr="00C32510" w:rsidRDefault="00405FA5" w:rsidP="00405FA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5FA5" w:rsidRPr="00C32510" w:rsidRDefault="00405FA5" w:rsidP="00405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FA5" w:rsidRPr="00C32510" w:rsidRDefault="00405FA5" w:rsidP="00405FA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1F79" w:rsidRPr="00C32510" w:rsidRDefault="00451F79">
      <w:pPr>
        <w:rPr>
          <w:rFonts w:ascii="Times New Roman" w:hAnsi="Times New Roman" w:cs="Times New Roman"/>
          <w:sz w:val="24"/>
          <w:szCs w:val="24"/>
        </w:rPr>
      </w:pPr>
    </w:p>
    <w:sectPr w:rsidR="00451F79" w:rsidRPr="00C32510" w:rsidSect="0045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A5"/>
    <w:rsid w:val="00016564"/>
    <w:rsid w:val="0006579C"/>
    <w:rsid w:val="00085F19"/>
    <w:rsid w:val="001D1C84"/>
    <w:rsid w:val="0027478F"/>
    <w:rsid w:val="002B3267"/>
    <w:rsid w:val="00396FE3"/>
    <w:rsid w:val="00405FA5"/>
    <w:rsid w:val="00451F79"/>
    <w:rsid w:val="00484BA0"/>
    <w:rsid w:val="004B33C0"/>
    <w:rsid w:val="00565E09"/>
    <w:rsid w:val="006C40CA"/>
    <w:rsid w:val="006F3AC2"/>
    <w:rsid w:val="00830958"/>
    <w:rsid w:val="00862542"/>
    <w:rsid w:val="008E75C5"/>
    <w:rsid w:val="00AA3403"/>
    <w:rsid w:val="00AB38A1"/>
    <w:rsid w:val="00BF6CAC"/>
    <w:rsid w:val="00C32510"/>
    <w:rsid w:val="00D03FD6"/>
    <w:rsid w:val="00D875CB"/>
    <w:rsid w:val="00E63936"/>
    <w:rsid w:val="00EE5C26"/>
    <w:rsid w:val="00FA5C2A"/>
    <w:rsid w:val="00FD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E2295-05E5-43D5-830C-A60399B7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A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5FA5"/>
    <w:pPr>
      <w:ind w:left="720"/>
      <w:contextualSpacing/>
    </w:pPr>
  </w:style>
  <w:style w:type="table" w:styleId="Tabelacomgrade">
    <w:name w:val="Table Grid"/>
    <w:basedOn w:val="Tabelanormal"/>
    <w:uiPriority w:val="59"/>
    <w:rsid w:val="00AA3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AA34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2022-04-04T13:12:00Z</cp:lastPrinted>
  <dcterms:created xsi:type="dcterms:W3CDTF">2022-04-04T12:48:00Z</dcterms:created>
  <dcterms:modified xsi:type="dcterms:W3CDTF">2022-04-04T13:30:00Z</dcterms:modified>
</cp:coreProperties>
</file>