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3A" w:rsidRDefault="00B83B3A" w:rsidP="00B83B3A">
      <w:pPr>
        <w:ind w:left="1276" w:right="-143" w:hanging="19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PUBLICAÇÃO INICIAL DA </w:t>
      </w:r>
      <w:r w:rsidRPr="00A94131">
        <w:rPr>
          <w:sz w:val="24"/>
          <w:szCs w:val="24"/>
        </w:rPr>
        <w:t xml:space="preserve">RELAÇÃO </w:t>
      </w:r>
      <w:r>
        <w:rPr>
          <w:sz w:val="24"/>
          <w:szCs w:val="24"/>
        </w:rPr>
        <w:t>DE</w:t>
      </w:r>
      <w:r w:rsidRPr="00A94131">
        <w:rPr>
          <w:sz w:val="24"/>
          <w:szCs w:val="24"/>
        </w:rPr>
        <w:t xml:space="preserve"> INSCRITOS </w:t>
      </w:r>
      <w:r>
        <w:rPr>
          <w:sz w:val="24"/>
          <w:szCs w:val="24"/>
        </w:rPr>
        <w:t xml:space="preserve">DEFERIDOS E INDEFERIDOS </w:t>
      </w:r>
      <w:r w:rsidRPr="00A94131">
        <w:rPr>
          <w:sz w:val="24"/>
          <w:szCs w:val="24"/>
        </w:rPr>
        <w:t>À ELEIÇÃO</w:t>
      </w:r>
    </w:p>
    <w:p w:rsidR="00B83B3A" w:rsidRPr="00A94131" w:rsidRDefault="00B83B3A" w:rsidP="00B83B3A">
      <w:pPr>
        <w:ind w:left="1276" w:right="-143" w:hanging="1985"/>
        <w:jc w:val="center"/>
        <w:rPr>
          <w:sz w:val="24"/>
          <w:szCs w:val="24"/>
        </w:rPr>
      </w:pPr>
      <w:r w:rsidRPr="00A94131">
        <w:rPr>
          <w:sz w:val="24"/>
          <w:szCs w:val="24"/>
        </w:rPr>
        <w:t xml:space="preserve">CONSELHO TUTELAR </w:t>
      </w:r>
      <w:r>
        <w:rPr>
          <w:sz w:val="24"/>
          <w:szCs w:val="24"/>
        </w:rPr>
        <w:t>DE MARACAJÁ</w:t>
      </w:r>
      <w:r w:rsidR="003C35F7">
        <w:rPr>
          <w:sz w:val="24"/>
          <w:szCs w:val="24"/>
        </w:rPr>
        <w:t xml:space="preserve"> - Mandato</w:t>
      </w:r>
      <w:r>
        <w:rPr>
          <w:sz w:val="24"/>
          <w:szCs w:val="24"/>
        </w:rPr>
        <w:t xml:space="preserve"> </w:t>
      </w:r>
      <w:r w:rsidR="00FC5F84">
        <w:rPr>
          <w:sz w:val="24"/>
          <w:szCs w:val="24"/>
        </w:rPr>
        <w:t>2024</w:t>
      </w:r>
      <w:r w:rsidRPr="00A94131">
        <w:rPr>
          <w:sz w:val="24"/>
          <w:szCs w:val="24"/>
        </w:rPr>
        <w:t>/202</w:t>
      </w:r>
      <w:r w:rsidR="00FC5F84">
        <w:rPr>
          <w:sz w:val="24"/>
          <w:szCs w:val="24"/>
        </w:rPr>
        <w:t>8</w:t>
      </w:r>
      <w:r w:rsidRPr="00A94131">
        <w:rPr>
          <w:sz w:val="24"/>
          <w:szCs w:val="24"/>
        </w:rPr>
        <w:t>.</w:t>
      </w:r>
    </w:p>
    <w:p w:rsidR="00B83B3A" w:rsidRDefault="00B83B3A" w:rsidP="00B83B3A">
      <w:pPr>
        <w:jc w:val="both"/>
      </w:pPr>
    </w:p>
    <w:p w:rsidR="00B83B3A" w:rsidRDefault="00B83B3A" w:rsidP="00B83B3A">
      <w:pPr>
        <w:jc w:val="both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251"/>
        <w:gridCol w:w="3447"/>
        <w:gridCol w:w="2421"/>
        <w:gridCol w:w="2799"/>
      </w:tblGrid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1134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Inscrição</w:t>
            </w:r>
          </w:p>
        </w:tc>
        <w:tc>
          <w:tcPr>
            <w:tcW w:w="3969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Nome Completo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 Inabilitação</w:t>
            </w: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001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 xml:space="preserve">Márcia </w:t>
            </w:r>
            <w:proofErr w:type="spellStart"/>
            <w:r w:rsidRPr="00A94131">
              <w:rPr>
                <w:sz w:val="24"/>
                <w:szCs w:val="24"/>
              </w:rPr>
              <w:t>Hendz</w:t>
            </w:r>
            <w:proofErr w:type="spellEnd"/>
            <w:r w:rsidRPr="00A94131">
              <w:rPr>
                <w:sz w:val="24"/>
                <w:szCs w:val="24"/>
              </w:rPr>
              <w:t xml:space="preserve"> Delfino Leandro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002</w:t>
            </w:r>
          </w:p>
        </w:tc>
        <w:tc>
          <w:tcPr>
            <w:tcW w:w="3969" w:type="dxa"/>
          </w:tcPr>
          <w:p w:rsidR="00B83B3A" w:rsidRPr="00A94131" w:rsidRDefault="009B0B96" w:rsidP="009B0B96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Gonçalves Mota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003</w:t>
            </w:r>
          </w:p>
        </w:tc>
        <w:tc>
          <w:tcPr>
            <w:tcW w:w="3969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Raquel Rute dos Santos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004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proofErr w:type="spellStart"/>
            <w:proofErr w:type="gramStart"/>
            <w:r w:rsidRPr="001B002A">
              <w:rPr>
                <w:sz w:val="24"/>
                <w:szCs w:val="24"/>
              </w:rPr>
              <w:t>Adriani</w:t>
            </w:r>
            <w:proofErr w:type="spellEnd"/>
            <w:r w:rsidRPr="001B002A">
              <w:rPr>
                <w:sz w:val="24"/>
                <w:szCs w:val="24"/>
              </w:rPr>
              <w:t xml:space="preserve">  </w:t>
            </w:r>
            <w:proofErr w:type="spellStart"/>
            <w:r w:rsidRPr="001B002A">
              <w:rPr>
                <w:sz w:val="24"/>
                <w:szCs w:val="24"/>
              </w:rPr>
              <w:t>Hoepers</w:t>
            </w:r>
            <w:proofErr w:type="spellEnd"/>
            <w:proofErr w:type="gramEnd"/>
            <w:r w:rsidRPr="001B002A">
              <w:rPr>
                <w:sz w:val="24"/>
                <w:szCs w:val="24"/>
              </w:rPr>
              <w:t xml:space="preserve">  </w:t>
            </w:r>
            <w:proofErr w:type="spellStart"/>
            <w:r w:rsidRPr="001B002A">
              <w:rPr>
                <w:sz w:val="24"/>
                <w:szCs w:val="24"/>
              </w:rPr>
              <w:t>Stefeneti</w:t>
            </w:r>
            <w:proofErr w:type="spellEnd"/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005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3A4BE5">
              <w:rPr>
                <w:sz w:val="24"/>
                <w:szCs w:val="24"/>
              </w:rPr>
              <w:t xml:space="preserve">Raquel Pereira do </w:t>
            </w:r>
            <w:bookmarkStart w:id="0" w:name="_GoBack"/>
            <w:bookmarkEnd w:id="0"/>
            <w:r w:rsidRPr="003A4BE5">
              <w:rPr>
                <w:sz w:val="24"/>
                <w:szCs w:val="24"/>
              </w:rPr>
              <w:t>Nascimento</w:t>
            </w:r>
          </w:p>
        </w:tc>
        <w:tc>
          <w:tcPr>
            <w:tcW w:w="1764" w:type="dxa"/>
          </w:tcPr>
          <w:p w:rsidR="00B83B3A" w:rsidRPr="00A94131" w:rsidRDefault="00723253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RECURSO</w:t>
            </w:r>
            <w:r w:rsidR="00CC6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B83B3A" w:rsidRPr="00A94131" w:rsidRDefault="003A4BE5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  <w:r w:rsidRPr="009E7FD9">
              <w:rPr>
                <w:bCs/>
              </w:rPr>
              <w:t>7.7</w:t>
            </w:r>
            <w:r w:rsidR="002C1CBA">
              <w:rPr>
                <w:bCs/>
              </w:rPr>
              <w:t xml:space="preserve"> do edital</w:t>
            </w:r>
            <w:r w:rsidR="009E7FD9" w:rsidRPr="009E7FD9">
              <w:rPr>
                <w:bCs/>
              </w:rPr>
              <w:t>.</w:t>
            </w:r>
            <w:r w:rsidRPr="00EA6AB1">
              <w:rPr>
                <w:b/>
                <w:bCs/>
              </w:rPr>
              <w:t xml:space="preserve"> </w:t>
            </w:r>
            <w:r w:rsidRPr="00EA6AB1">
              <w:t>Havendo impugnação, a Comissão Especial notificará os candidatos impugnados, concedendo-lhes prazo de 5 (cinco) dias para defesa,</w:t>
            </w: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006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Évelin</w:t>
            </w:r>
            <w:proofErr w:type="spellEnd"/>
            <w:r>
              <w:rPr>
                <w:sz w:val="24"/>
                <w:szCs w:val="24"/>
              </w:rPr>
              <w:t xml:space="preserve"> Farias Silvestre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007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62730A">
              <w:rPr>
                <w:sz w:val="24"/>
                <w:szCs w:val="24"/>
              </w:rPr>
              <w:t>Viviane Porto de Medeiros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008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1B002A">
              <w:rPr>
                <w:sz w:val="24"/>
                <w:szCs w:val="24"/>
              </w:rPr>
              <w:t xml:space="preserve">Claudete Ceni da Silva </w:t>
            </w:r>
            <w:proofErr w:type="spellStart"/>
            <w:r w:rsidRPr="001B002A">
              <w:rPr>
                <w:sz w:val="24"/>
                <w:szCs w:val="24"/>
              </w:rPr>
              <w:t>Zandonadi</w:t>
            </w:r>
            <w:proofErr w:type="spellEnd"/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009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Gisele Da Rocha Venâncio Martins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Morgana De Sousa Pereira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914" w:type="dxa"/>
          </w:tcPr>
          <w:p w:rsidR="00B83B3A" w:rsidRPr="00A94131" w:rsidRDefault="009B0B96" w:rsidP="009B0B96">
            <w:pPr>
              <w:ind w:left="113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 Inferior a 21 anos</w:t>
            </w:r>
            <w:r w:rsidR="00B83B3A">
              <w:rPr>
                <w:sz w:val="24"/>
                <w:szCs w:val="24"/>
              </w:rPr>
              <w:t xml:space="preserve"> </w:t>
            </w:r>
            <w:r w:rsidR="00B83B3A">
              <w:t xml:space="preserve">art. </w:t>
            </w:r>
            <w:proofErr w:type="gramStart"/>
            <w:r w:rsidR="00B83B3A">
              <w:t>3.</w:t>
            </w:r>
            <w:r>
              <w:t>1,</w:t>
            </w:r>
            <w:r w:rsidR="00B83B3A">
              <w:t>II</w:t>
            </w:r>
            <w:proofErr w:type="gramEnd"/>
            <w:r w:rsidR="00B83B3A">
              <w:t xml:space="preserve"> do Edital</w:t>
            </w: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011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Prudência Pedro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</w:tbl>
    <w:p w:rsidR="00B83B3A" w:rsidRDefault="00B83B3A" w:rsidP="00B83B3A">
      <w:pPr>
        <w:jc w:val="both"/>
      </w:pPr>
    </w:p>
    <w:p w:rsidR="00B83B3A" w:rsidRDefault="00B83B3A" w:rsidP="00B83B3A">
      <w:pPr>
        <w:pStyle w:val="PargrafodaLista"/>
        <w:numPr>
          <w:ilvl w:val="0"/>
          <w:numId w:val="1"/>
        </w:numPr>
      </w:pPr>
      <w:proofErr w:type="spellStart"/>
      <w:r>
        <w:t>Obs</w:t>
      </w:r>
      <w:proofErr w:type="spellEnd"/>
      <w:r>
        <w:t xml:space="preserve">: Conforme item 12.1 do Edital os candidatos inabilitados terão o prazo de </w:t>
      </w:r>
      <w:r w:rsidR="009B0B96">
        <w:t>23</w:t>
      </w:r>
      <w:r>
        <w:t xml:space="preserve"> a </w:t>
      </w:r>
      <w:r w:rsidR="009B0B96">
        <w:t>29</w:t>
      </w:r>
      <w:r>
        <w:t>/06 (até as 17hs, no Setor Pessoal da Prefeitura), para interposição de recurso (por escrito e assinado, com justificativas e documentos comprobatórios) junto a CEE (Comissão Especial Eleitoral).</w:t>
      </w:r>
    </w:p>
    <w:p w:rsidR="00F577D3" w:rsidRDefault="00F577D3" w:rsidP="00F577D3"/>
    <w:p w:rsidR="00F577D3" w:rsidRDefault="00F577D3" w:rsidP="00F577D3"/>
    <w:p w:rsidR="00F577D3" w:rsidRDefault="00F577D3" w:rsidP="00F577D3"/>
    <w:p w:rsidR="00F577D3" w:rsidRDefault="00F577D3" w:rsidP="00F577D3"/>
    <w:p w:rsidR="00F577D3" w:rsidRDefault="00F577D3" w:rsidP="00F577D3">
      <w:pPr>
        <w:jc w:val="center"/>
      </w:pPr>
      <w:r>
        <w:t>Marluci de Oliveira Gonçalves</w:t>
      </w:r>
    </w:p>
    <w:p w:rsidR="00F577D3" w:rsidRDefault="00F577D3" w:rsidP="00F577D3">
      <w:pPr>
        <w:jc w:val="center"/>
      </w:pPr>
      <w:r>
        <w:t>Presidente do CMDCA</w:t>
      </w:r>
    </w:p>
    <w:p w:rsidR="00B83B3A" w:rsidRDefault="00B83B3A" w:rsidP="00B83B3A"/>
    <w:p w:rsidR="00BC474E" w:rsidRDefault="00BC474E"/>
    <w:sectPr w:rsidR="00BC474E" w:rsidSect="007576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1E4"/>
    <w:multiLevelType w:val="hybridMultilevel"/>
    <w:tmpl w:val="F0A0E42C"/>
    <w:lvl w:ilvl="0" w:tplc="FBA0D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A"/>
    <w:rsid w:val="001B002A"/>
    <w:rsid w:val="002C1CBA"/>
    <w:rsid w:val="003A4BE5"/>
    <w:rsid w:val="003C35F7"/>
    <w:rsid w:val="0062730A"/>
    <w:rsid w:val="00723253"/>
    <w:rsid w:val="009B0B96"/>
    <w:rsid w:val="009E7FD9"/>
    <w:rsid w:val="00AC39CC"/>
    <w:rsid w:val="00B83B3A"/>
    <w:rsid w:val="00BC474E"/>
    <w:rsid w:val="00CC6C5B"/>
    <w:rsid w:val="00F577D3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68DC-8486-4B4C-AB65-48F7A17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2023-06-23T19:17:00Z</dcterms:created>
  <dcterms:modified xsi:type="dcterms:W3CDTF">2023-06-23T19:26:00Z</dcterms:modified>
</cp:coreProperties>
</file>