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85" w:rsidRDefault="00CB5385" w:rsidP="00CB5385">
      <w:pPr>
        <w:spacing w:before="100" w:beforeAutospacing="1" w:after="100" w:afterAutospacing="1"/>
        <w:jc w:val="center"/>
        <w:rPr>
          <w:b/>
        </w:rPr>
      </w:pPr>
    </w:p>
    <w:p w:rsidR="00952CCA" w:rsidRPr="00CB5385" w:rsidRDefault="00CB5385" w:rsidP="00CB5385">
      <w:pPr>
        <w:spacing w:before="100" w:beforeAutospacing="1" w:after="100" w:afterAutospacing="1"/>
        <w:jc w:val="center"/>
      </w:pPr>
      <w:bookmarkStart w:id="0" w:name="_GoBack"/>
      <w:bookmarkEnd w:id="0"/>
      <w:r w:rsidRPr="00CB5385">
        <w:rPr>
          <w:b/>
        </w:rPr>
        <w:t>HOMOLOGAÇÃO DO RESULTADO FINAL DO PROCESSO SELETIVO SIMPLIFICADO Nº 01/2023</w:t>
      </w:r>
    </w:p>
    <w:p w:rsidR="00952CCA" w:rsidRPr="00F86B56" w:rsidRDefault="00952CCA" w:rsidP="00952CCA">
      <w:pPr>
        <w:spacing w:before="100" w:beforeAutospacing="1" w:after="100" w:afterAutospacing="1"/>
        <w:jc w:val="center"/>
        <w:rPr>
          <w:b/>
        </w:rPr>
      </w:pPr>
      <w:r w:rsidRPr="00F86B56">
        <w:rPr>
          <w:b/>
        </w:rPr>
        <w:t>PROCESSO SELETIVO SIMPLIFICADO – EDITAL Nº 001/2023</w:t>
      </w:r>
    </w:p>
    <w:p w:rsidR="00952CCA" w:rsidRPr="00F86B56" w:rsidRDefault="00952CCA" w:rsidP="00952CCA">
      <w:pPr>
        <w:jc w:val="center"/>
        <w:rPr>
          <w:sz w:val="23"/>
          <w:szCs w:val="23"/>
        </w:rPr>
      </w:pPr>
    </w:p>
    <w:p w:rsidR="00952CCA" w:rsidRDefault="00952CCA" w:rsidP="00952CCA">
      <w:pPr>
        <w:jc w:val="center"/>
        <w:rPr>
          <w:rFonts w:ascii="Arial" w:hAnsi="Arial" w:cs="Arial"/>
          <w:sz w:val="23"/>
          <w:szCs w:val="23"/>
        </w:rPr>
      </w:pPr>
    </w:p>
    <w:p w:rsidR="00952CCA" w:rsidRPr="00CB5385" w:rsidRDefault="00952CCA" w:rsidP="00952CCA">
      <w:pPr>
        <w:widowControl/>
        <w:numPr>
          <w:ilvl w:val="2"/>
          <w:numId w:val="1"/>
        </w:numPr>
        <w:tabs>
          <w:tab w:val="left" w:pos="0"/>
        </w:tabs>
        <w:autoSpaceDE/>
        <w:autoSpaceDN/>
        <w:jc w:val="both"/>
        <w:rPr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Pr="005A2998">
        <w:rPr>
          <w:b/>
          <w:sz w:val="24"/>
          <w:szCs w:val="24"/>
        </w:rPr>
        <w:t>ANIBAL BRAMBILA</w:t>
      </w:r>
      <w:r w:rsidRPr="00670F39">
        <w:rPr>
          <w:sz w:val="24"/>
          <w:szCs w:val="24"/>
        </w:rPr>
        <w:t>, Prefeito Municipal de Maracajá, no uso de suas atribuições legais, faz saber a todos os habitantes deste município e de acordo</w:t>
      </w:r>
      <w:r>
        <w:rPr>
          <w:sz w:val="24"/>
          <w:szCs w:val="24"/>
        </w:rPr>
        <w:t xml:space="preserve"> com a </w:t>
      </w:r>
      <w:r w:rsidRPr="007005F8">
        <w:rPr>
          <w:sz w:val="24"/>
          <w:szCs w:val="24"/>
        </w:rPr>
        <w:t>Lei Municipal n° 914, de 13 de dezembro de 2012, e do Art. 10 da Lei Municipal n° 985, de 12 de junho de 2014, e</w:t>
      </w:r>
      <w:r w:rsidRPr="00670F39">
        <w:rPr>
          <w:sz w:val="24"/>
          <w:szCs w:val="24"/>
        </w:rPr>
        <w:t xml:space="preserve"> que se regerá pelas normas estabelecidas neste Edital e pela legislação vigente</w:t>
      </w:r>
      <w:r w:rsidRPr="00CB5385">
        <w:rPr>
          <w:sz w:val="24"/>
          <w:szCs w:val="24"/>
        </w:rPr>
        <w:t xml:space="preserve">    ,</w:t>
      </w:r>
      <w:r w:rsidR="00CB5385" w:rsidRPr="00CB5385">
        <w:rPr>
          <w:sz w:val="24"/>
          <w:szCs w:val="24"/>
        </w:rPr>
        <w:t>torna públ</w:t>
      </w:r>
      <w:r w:rsidR="00CB5385">
        <w:rPr>
          <w:sz w:val="24"/>
          <w:szCs w:val="24"/>
        </w:rPr>
        <w:t>ico a Homologação do</w:t>
      </w:r>
      <w:r w:rsidR="00CB5385" w:rsidRPr="00CB5385">
        <w:rPr>
          <w:sz w:val="24"/>
          <w:szCs w:val="24"/>
        </w:rPr>
        <w:t xml:space="preserve"> Resutado Final do Processo Seletivo Simplicado</w:t>
      </w:r>
      <w:r w:rsidRPr="00CB5385">
        <w:rPr>
          <w:sz w:val="24"/>
          <w:szCs w:val="24"/>
        </w:rPr>
        <w:t>, conf</w:t>
      </w:r>
      <w:r w:rsidR="00CB5385">
        <w:rPr>
          <w:sz w:val="24"/>
          <w:szCs w:val="24"/>
        </w:rPr>
        <w:t>orme item 11.4</w:t>
      </w:r>
      <w:r w:rsidRPr="00CB5385">
        <w:rPr>
          <w:sz w:val="24"/>
          <w:szCs w:val="24"/>
        </w:rPr>
        <w:t xml:space="preserve"> do Edital nº 01/2023 do </w:t>
      </w:r>
      <w:r w:rsidRPr="00CB5385">
        <w:rPr>
          <w:b/>
          <w:sz w:val="24"/>
          <w:szCs w:val="24"/>
        </w:rPr>
        <w:t>PROCESSO SELETIVO SIMPLIFICADO para o cargo de Assistente Social de Educação.</w:t>
      </w:r>
    </w:p>
    <w:p w:rsidR="00952CCA" w:rsidRPr="00CB5385" w:rsidRDefault="00952CCA" w:rsidP="00CB5385">
      <w:pPr>
        <w:widowControl/>
        <w:numPr>
          <w:ilvl w:val="1"/>
          <w:numId w:val="1"/>
        </w:numPr>
        <w:tabs>
          <w:tab w:val="left" w:pos="0"/>
        </w:tabs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952CCA" w:rsidRPr="00952CCA" w:rsidRDefault="00952CCA" w:rsidP="00952CCA">
      <w:pPr>
        <w:tabs>
          <w:tab w:val="left" w:pos="9638"/>
        </w:tabs>
        <w:ind w:right="-1"/>
        <w:jc w:val="center"/>
        <w:rPr>
          <w:sz w:val="24"/>
          <w:szCs w:val="24"/>
        </w:rPr>
      </w:pPr>
    </w:p>
    <w:p w:rsidR="00952CCA" w:rsidRDefault="00952CCA" w:rsidP="00952CCA">
      <w:pPr>
        <w:tabs>
          <w:tab w:val="left" w:pos="9638"/>
        </w:tabs>
        <w:ind w:right="-1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pPr w:leftFromText="141" w:rightFromText="141" w:vertAnchor="page" w:horzAnchor="margin" w:tblpXSpec="center" w:tblpY="7591"/>
        <w:tblW w:w="7083" w:type="dxa"/>
        <w:tblLayout w:type="fixed"/>
        <w:tblLook w:val="04A0" w:firstRow="1" w:lastRow="0" w:firstColumn="1" w:lastColumn="0" w:noHBand="0" w:noVBand="1"/>
      </w:tblPr>
      <w:tblGrid>
        <w:gridCol w:w="1385"/>
        <w:gridCol w:w="4269"/>
        <w:gridCol w:w="1401"/>
        <w:gridCol w:w="28"/>
      </w:tblGrid>
      <w:tr w:rsidR="00CB5385" w:rsidTr="00CB5385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Default="00CB5385" w:rsidP="00CB5385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B5385" w:rsidRPr="00CB5385" w:rsidTr="00CB5385">
        <w:trPr>
          <w:gridAfter w:val="1"/>
          <w:wAfter w:w="28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 w:rsidRPr="00CB5385">
              <w:rPr>
                <w:sz w:val="24"/>
                <w:szCs w:val="24"/>
              </w:rPr>
              <w:t>Nº Protocolo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 w:rsidRPr="00CB5385">
              <w:rPr>
                <w:sz w:val="24"/>
                <w:szCs w:val="24"/>
              </w:rPr>
              <w:t>Candidato(a)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 w:rsidRPr="00CB5385">
              <w:rPr>
                <w:sz w:val="24"/>
                <w:szCs w:val="24"/>
              </w:rPr>
              <w:t>Situação</w:t>
            </w:r>
          </w:p>
        </w:tc>
      </w:tr>
      <w:tr w:rsidR="00CB5385" w:rsidRPr="00CB5385" w:rsidTr="00CB5385">
        <w:trPr>
          <w:gridAfter w:val="1"/>
          <w:wAfter w:w="28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jc w:val="right"/>
              <w:rPr>
                <w:sz w:val="24"/>
                <w:szCs w:val="24"/>
                <w:lang w:eastAsia="en-US"/>
              </w:rPr>
            </w:pPr>
            <w:r w:rsidRPr="00CB538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CB5385">
              <w:rPr>
                <w:sz w:val="24"/>
                <w:szCs w:val="24"/>
              </w:rPr>
              <w:t xml:space="preserve">Inaia de Oliveira da Rosa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85" w:rsidRPr="00CB5385" w:rsidRDefault="00CB5385" w:rsidP="00CB5385">
            <w:pPr>
              <w:tabs>
                <w:tab w:val="left" w:pos="9638"/>
              </w:tabs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</w:t>
            </w:r>
          </w:p>
        </w:tc>
      </w:tr>
    </w:tbl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p w:rsidR="00CB5385" w:rsidRDefault="00CB5385" w:rsidP="00CB5385">
      <w:pPr>
        <w:tabs>
          <w:tab w:val="left" w:pos="9638"/>
        </w:tabs>
        <w:spacing w:line="360" w:lineRule="auto"/>
        <w:ind w:right="-1"/>
        <w:jc w:val="right"/>
        <w:rPr>
          <w:rFonts w:ascii="Arial" w:hAnsi="Arial" w:cs="Arial"/>
          <w:sz w:val="23"/>
          <w:szCs w:val="23"/>
        </w:rPr>
      </w:pPr>
    </w:p>
    <w:p w:rsidR="00CB5385" w:rsidRPr="00CB5385" w:rsidRDefault="00CB5385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  <w:r w:rsidRPr="00CB5385">
        <w:rPr>
          <w:sz w:val="24"/>
          <w:szCs w:val="24"/>
        </w:rPr>
        <w:t>Maracajá (SC), 10 de julho de 2023.</w:t>
      </w: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  <w:r w:rsidRPr="00CB5385">
        <w:rPr>
          <w:sz w:val="24"/>
          <w:szCs w:val="24"/>
        </w:rPr>
        <w:tab/>
      </w:r>
    </w:p>
    <w:p w:rsidR="00CB5385" w:rsidRPr="00CB5385" w:rsidRDefault="00CB5385" w:rsidP="00CB5385">
      <w:pPr>
        <w:spacing w:before="100" w:beforeAutospacing="1" w:after="100" w:afterAutospacing="1"/>
        <w:ind w:left="2124" w:firstLine="708"/>
        <w:rPr>
          <w:b/>
          <w:sz w:val="24"/>
          <w:szCs w:val="24"/>
        </w:rPr>
      </w:pPr>
      <w:r w:rsidRPr="00CB5385">
        <w:rPr>
          <w:b/>
          <w:sz w:val="24"/>
          <w:szCs w:val="24"/>
        </w:rPr>
        <w:t xml:space="preserve">   </w:t>
      </w:r>
      <w:r w:rsidRPr="00CB5385">
        <w:rPr>
          <w:b/>
          <w:sz w:val="24"/>
          <w:szCs w:val="24"/>
        </w:rPr>
        <w:t>ANIBAL BRAMBILA</w:t>
      </w:r>
    </w:p>
    <w:p w:rsidR="00CB5385" w:rsidRPr="00CB5385" w:rsidRDefault="00CB5385" w:rsidP="00CB538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B5385">
        <w:rPr>
          <w:b/>
          <w:sz w:val="24"/>
          <w:szCs w:val="24"/>
        </w:rPr>
        <w:t>PREFEITO MUNICIPAL</w:t>
      </w:r>
    </w:p>
    <w:p w:rsidR="00CB5385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  <w:r w:rsidRPr="00CB5385">
        <w:rPr>
          <w:sz w:val="24"/>
          <w:szCs w:val="24"/>
        </w:rPr>
        <w:tab/>
      </w:r>
      <w:r w:rsidRPr="00CB5385">
        <w:rPr>
          <w:sz w:val="24"/>
          <w:szCs w:val="24"/>
        </w:rPr>
        <w:tab/>
      </w:r>
      <w:r w:rsidRPr="00CB5385">
        <w:rPr>
          <w:sz w:val="24"/>
          <w:szCs w:val="24"/>
        </w:rPr>
        <w:tab/>
      </w:r>
      <w:r w:rsidRPr="00CB5385">
        <w:rPr>
          <w:sz w:val="24"/>
          <w:szCs w:val="24"/>
        </w:rPr>
        <w:tab/>
      </w:r>
    </w:p>
    <w:p w:rsidR="00CB5385" w:rsidRPr="00CB5385" w:rsidRDefault="00CB5385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p w:rsidR="00F86B56" w:rsidRPr="00CB5385" w:rsidRDefault="00F86B56" w:rsidP="00CB5385">
      <w:pPr>
        <w:tabs>
          <w:tab w:val="left" w:pos="9638"/>
        </w:tabs>
        <w:spacing w:line="360" w:lineRule="auto"/>
        <w:ind w:right="-1"/>
        <w:jc w:val="right"/>
        <w:rPr>
          <w:sz w:val="24"/>
          <w:szCs w:val="24"/>
        </w:rPr>
      </w:pPr>
    </w:p>
    <w:sectPr w:rsidR="00F86B56" w:rsidRPr="00CB5385" w:rsidSect="00CB538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0E66"/>
    <w:multiLevelType w:val="hybridMultilevel"/>
    <w:tmpl w:val="75BE752C"/>
    <w:lvl w:ilvl="0" w:tplc="8B9EB17A">
      <w:start w:val="1"/>
      <w:numFmt w:val="decimal"/>
      <w:lvlText w:val="%1"/>
      <w:lvlJc w:val="left"/>
      <w:pPr>
        <w:ind w:left="705" w:hanging="16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1DDA94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788E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CC107C">
      <w:numFmt w:val="bullet"/>
      <w:lvlText w:val="•"/>
      <w:lvlJc w:val="left"/>
      <w:pPr>
        <w:ind w:left="2355" w:hanging="720"/>
      </w:pPr>
      <w:rPr>
        <w:lang w:val="pt-PT" w:eastAsia="en-US" w:bidi="ar-SA"/>
      </w:rPr>
    </w:lvl>
    <w:lvl w:ilvl="4" w:tplc="E3E2EB06">
      <w:numFmt w:val="bullet"/>
      <w:lvlText w:val="•"/>
      <w:lvlJc w:val="left"/>
      <w:pPr>
        <w:ind w:left="3451" w:hanging="720"/>
      </w:pPr>
      <w:rPr>
        <w:lang w:val="pt-PT" w:eastAsia="en-US" w:bidi="ar-SA"/>
      </w:rPr>
    </w:lvl>
    <w:lvl w:ilvl="5" w:tplc="03E492A0">
      <w:numFmt w:val="bullet"/>
      <w:lvlText w:val="•"/>
      <w:lvlJc w:val="left"/>
      <w:pPr>
        <w:ind w:left="4547" w:hanging="720"/>
      </w:pPr>
      <w:rPr>
        <w:lang w:val="pt-PT" w:eastAsia="en-US" w:bidi="ar-SA"/>
      </w:rPr>
    </w:lvl>
    <w:lvl w:ilvl="6" w:tplc="746A68F0">
      <w:numFmt w:val="bullet"/>
      <w:lvlText w:val="•"/>
      <w:lvlJc w:val="left"/>
      <w:pPr>
        <w:ind w:left="5643" w:hanging="720"/>
      </w:pPr>
      <w:rPr>
        <w:lang w:val="pt-PT" w:eastAsia="en-US" w:bidi="ar-SA"/>
      </w:rPr>
    </w:lvl>
    <w:lvl w:ilvl="7" w:tplc="4B02FC4A">
      <w:numFmt w:val="bullet"/>
      <w:lvlText w:val="•"/>
      <w:lvlJc w:val="left"/>
      <w:pPr>
        <w:ind w:left="6739" w:hanging="720"/>
      </w:pPr>
      <w:rPr>
        <w:lang w:val="pt-PT" w:eastAsia="en-US" w:bidi="ar-SA"/>
      </w:rPr>
    </w:lvl>
    <w:lvl w:ilvl="8" w:tplc="3348DA62">
      <w:numFmt w:val="bullet"/>
      <w:lvlText w:val="•"/>
      <w:lvlJc w:val="left"/>
      <w:pPr>
        <w:ind w:left="7834" w:hanging="720"/>
      </w:pPr>
      <w:rPr>
        <w:lang w:val="pt-PT" w:eastAsia="en-US" w:bidi="ar-SA"/>
      </w:rPr>
    </w:lvl>
  </w:abstractNum>
  <w:abstractNum w:abstractNumId="1">
    <w:nsid w:val="777923BC"/>
    <w:multiLevelType w:val="hybridMultilevel"/>
    <w:tmpl w:val="B570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4"/>
    <w:rsid w:val="001D7624"/>
    <w:rsid w:val="00440FE7"/>
    <w:rsid w:val="00952CCA"/>
    <w:rsid w:val="00B42A27"/>
    <w:rsid w:val="00CB5385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8450-C696-42B5-944A-68E6A87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76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2CCA"/>
    <w:pPr>
      <w:widowControl/>
      <w:autoSpaceDE/>
      <w:autoSpaceDN/>
      <w:ind w:left="720"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59"/>
    <w:rsid w:val="0095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3</cp:revision>
  <dcterms:created xsi:type="dcterms:W3CDTF">2023-07-03T17:36:00Z</dcterms:created>
  <dcterms:modified xsi:type="dcterms:W3CDTF">2023-07-10T11:52:00Z</dcterms:modified>
</cp:coreProperties>
</file>